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sz w:val="26"/>
          <w:szCs w:val="26"/>
        </w:rPr>
      </w:pPr>
      <w:r w:rsidDel="00000000" w:rsidR="00000000" w:rsidRPr="00000000">
        <w:rPr>
          <w:rtl w:val="0"/>
        </w:rPr>
      </w:r>
    </w:p>
    <w:p w:rsidR="00000000" w:rsidDel="00000000" w:rsidP="00000000" w:rsidRDefault="00000000" w:rsidRPr="00000000" w14:paraId="00000003">
      <w:pPr>
        <w:rPr/>
      </w:pPr>
      <w:r w:rsidDel="00000000" w:rsidR="00000000" w:rsidRPr="00000000">
        <w:rPr>
          <w:b w:val="1"/>
          <w:color w:val="65bbc8"/>
          <w:sz w:val="26"/>
          <w:szCs w:val="26"/>
          <w:rtl w:val="0"/>
        </w:rPr>
        <w:t xml:space="preserve">WELCOME TO THE TEAM!</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sz w:val="24"/>
          <w:szCs w:val="24"/>
          <w:rtl w:val="0"/>
        </w:rPr>
        <w:t xml:space="preserve">Congratulations on being chosen to be one of the amazing caregivers on our</w:t>
      </w:r>
    </w:p>
    <w:p w:rsidR="00000000" w:rsidDel="00000000" w:rsidP="00000000" w:rsidRDefault="00000000" w:rsidRPr="00000000" w14:paraId="00000005">
      <w:pPr>
        <w:rPr>
          <w:sz w:val="24"/>
          <w:szCs w:val="24"/>
        </w:rPr>
      </w:pPr>
      <w:r w:rsidDel="00000000" w:rsidR="00000000" w:rsidRPr="00000000">
        <w:rPr>
          <w:sz w:val="24"/>
          <w:szCs w:val="24"/>
          <w:rtl w:val="0"/>
        </w:rPr>
        <w:t xml:space="preserve">team. By now you have heard about the values and standards of Help at Home</w:t>
      </w:r>
    </w:p>
    <w:p w:rsidR="00000000" w:rsidDel="00000000" w:rsidP="00000000" w:rsidRDefault="00000000" w:rsidRPr="00000000" w14:paraId="00000006">
      <w:pPr>
        <w:rPr>
          <w:sz w:val="24"/>
          <w:szCs w:val="24"/>
        </w:rPr>
      </w:pPr>
      <w:r w:rsidDel="00000000" w:rsidR="00000000" w:rsidRPr="00000000">
        <w:rPr>
          <w:sz w:val="24"/>
          <w:szCs w:val="24"/>
          <w:rtl w:val="0"/>
        </w:rPr>
        <w:t xml:space="preserve">Senior Care, as well as what your responsibilities will be when you are providing</w:t>
      </w:r>
    </w:p>
    <w:p w:rsidR="00000000" w:rsidDel="00000000" w:rsidP="00000000" w:rsidRDefault="00000000" w:rsidRPr="00000000" w14:paraId="00000007">
      <w:pPr>
        <w:rPr>
          <w:sz w:val="24"/>
          <w:szCs w:val="24"/>
        </w:rPr>
      </w:pPr>
      <w:r w:rsidDel="00000000" w:rsidR="00000000" w:rsidRPr="00000000">
        <w:rPr>
          <w:sz w:val="24"/>
          <w:szCs w:val="24"/>
          <w:rtl w:val="0"/>
        </w:rPr>
        <w:t xml:space="preserve">care for your client.</w:t>
      </w:r>
    </w:p>
    <w:p w:rsidR="00000000" w:rsidDel="00000000" w:rsidP="00000000" w:rsidRDefault="00000000" w:rsidRPr="00000000" w14:paraId="00000008">
      <w:pPr>
        <w:rPr>
          <w:b w:val="1"/>
          <w:sz w:val="26"/>
          <w:szCs w:val="26"/>
        </w:rPr>
      </w:pPr>
      <w:r w:rsidDel="00000000" w:rsidR="00000000" w:rsidRPr="00000000">
        <w:rPr>
          <w:rtl w:val="0"/>
        </w:rPr>
      </w:r>
    </w:p>
    <w:p w:rsidR="00000000" w:rsidDel="00000000" w:rsidP="00000000" w:rsidRDefault="00000000" w:rsidRPr="00000000" w14:paraId="00000009">
      <w:pPr>
        <w:rPr>
          <w:b w:val="1"/>
          <w:color w:val="65bbc8"/>
          <w:sz w:val="26"/>
          <w:szCs w:val="26"/>
        </w:rPr>
      </w:pPr>
      <w:r w:rsidDel="00000000" w:rsidR="00000000" w:rsidRPr="00000000">
        <w:rPr>
          <w:b w:val="1"/>
          <w:color w:val="65bbc8"/>
          <w:sz w:val="26"/>
          <w:szCs w:val="26"/>
          <w:rtl w:val="0"/>
        </w:rPr>
        <w:t xml:space="preserve">NEXT STEPS</w:t>
      </w:r>
    </w:p>
    <w:p w:rsidR="00000000" w:rsidDel="00000000" w:rsidP="00000000" w:rsidRDefault="00000000" w:rsidRPr="00000000" w14:paraId="0000000A">
      <w:pPr>
        <w:rPr>
          <w:sz w:val="24"/>
          <w:szCs w:val="24"/>
        </w:rPr>
      </w:pPr>
      <w:r w:rsidDel="00000000" w:rsidR="00000000" w:rsidRPr="00000000">
        <w:rPr>
          <w:sz w:val="24"/>
          <w:szCs w:val="24"/>
          <w:rtl w:val="0"/>
        </w:rPr>
        <w:t xml:space="preserve">When you leave here, please go to have your fingerprints taken at </w:t>
      </w:r>
      <w:r w:rsidDel="00000000" w:rsidR="00000000" w:rsidRPr="00000000">
        <w:rPr>
          <w:b w:val="1"/>
          <w:sz w:val="24"/>
          <w:szCs w:val="24"/>
          <w:rtl w:val="0"/>
        </w:rPr>
        <w:t xml:space="preserve">Finger Print Express </w:t>
      </w:r>
      <w:r w:rsidDel="00000000" w:rsidR="00000000" w:rsidRPr="00000000">
        <w:rPr>
          <w:rFonts w:ascii="Roboto" w:cs="Roboto" w:eastAsia="Roboto" w:hAnsi="Roboto"/>
          <w:b w:val="1"/>
          <w:i w:val="1"/>
          <w:color w:val="202124"/>
          <w:sz w:val="23"/>
          <w:szCs w:val="23"/>
          <w:highlight w:val="white"/>
          <w:rtl w:val="0"/>
        </w:rPr>
        <w:t xml:space="preserve">5000 Smithridge Dr ste a-9, Reno, NV 89502 </w:t>
      </w:r>
      <w:r w:rsidDel="00000000" w:rsidR="00000000" w:rsidRPr="00000000">
        <w:rPr>
          <w:sz w:val="24"/>
          <w:szCs w:val="24"/>
          <w:rtl w:val="0"/>
        </w:rPr>
        <w:t xml:space="preserve">for your background check with the Department of Justice. Present the flier you have been given so that you do not incur any out of pocket expenses.</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When you get home, please check your email for your</w:t>
      </w:r>
      <w:r w:rsidDel="00000000" w:rsidR="00000000" w:rsidRPr="00000000">
        <w:rPr>
          <w:b w:val="1"/>
          <w:sz w:val="24"/>
          <w:szCs w:val="24"/>
          <w:rtl w:val="0"/>
        </w:rPr>
        <w:t xml:space="preserve"> online training</w:t>
      </w:r>
      <w:r w:rsidDel="00000000" w:rsidR="00000000" w:rsidRPr="00000000">
        <w:rPr>
          <w:sz w:val="24"/>
          <w:szCs w:val="24"/>
          <w:rtl w:val="0"/>
        </w:rPr>
        <w:t xml:space="preserve"> login</w:t>
      </w:r>
    </w:p>
    <w:p w:rsidR="00000000" w:rsidDel="00000000" w:rsidP="00000000" w:rsidRDefault="00000000" w:rsidRPr="00000000" w14:paraId="0000000D">
      <w:pPr>
        <w:rPr>
          <w:sz w:val="24"/>
          <w:szCs w:val="24"/>
        </w:rPr>
      </w:pPr>
      <w:r w:rsidDel="00000000" w:rsidR="00000000" w:rsidRPr="00000000">
        <w:rPr>
          <w:sz w:val="24"/>
          <w:szCs w:val="24"/>
          <w:rtl w:val="0"/>
        </w:rPr>
        <w:t xml:space="preserve">information. You need to complete any online training you did not pass in the Pre-Training Competency Assessment. You will be paid $9.75 per hour for each 1 hour class. If you have any</w:t>
      </w:r>
    </w:p>
    <w:p w:rsidR="00000000" w:rsidDel="00000000" w:rsidP="00000000" w:rsidRDefault="00000000" w:rsidRPr="00000000" w14:paraId="0000000E">
      <w:pPr>
        <w:rPr>
          <w:sz w:val="24"/>
          <w:szCs w:val="24"/>
        </w:rPr>
      </w:pPr>
      <w:r w:rsidDel="00000000" w:rsidR="00000000" w:rsidRPr="00000000">
        <w:rPr>
          <w:sz w:val="24"/>
          <w:szCs w:val="24"/>
          <w:rtl w:val="0"/>
        </w:rPr>
        <w:t xml:space="preserve">questions or problems with completing the training please contact the office.</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sz w:val="24"/>
          <w:szCs w:val="24"/>
          <w:rtl w:val="0"/>
        </w:rPr>
        <w:t xml:space="preserve">Please go to </w:t>
      </w:r>
      <w:r w:rsidDel="00000000" w:rsidR="00000000" w:rsidRPr="00000000">
        <w:rPr>
          <w:b w:val="1"/>
          <w:sz w:val="24"/>
          <w:szCs w:val="24"/>
          <w:rtl w:val="0"/>
        </w:rPr>
        <w:t xml:space="preserve">Concentra Urgent Care </w:t>
      </w:r>
      <w:r w:rsidDel="00000000" w:rsidR="00000000" w:rsidRPr="00000000">
        <w:rPr>
          <w:rFonts w:ascii="Roboto" w:cs="Roboto" w:eastAsia="Roboto" w:hAnsi="Roboto"/>
          <w:b w:val="1"/>
          <w:i w:val="1"/>
          <w:color w:val="202124"/>
          <w:sz w:val="23"/>
          <w:szCs w:val="23"/>
          <w:highlight w:val="white"/>
          <w:rtl w:val="0"/>
        </w:rPr>
        <w:t xml:space="preserve">255 Glendale Ave Ste. 12, Sparks, NV 89431</w:t>
      </w:r>
      <w:r w:rsidDel="00000000" w:rsidR="00000000" w:rsidRPr="00000000">
        <w:rPr>
          <w:rFonts w:ascii="Roboto" w:cs="Roboto" w:eastAsia="Roboto" w:hAnsi="Roboto"/>
          <w:color w:val="202124"/>
          <w:sz w:val="23"/>
          <w:szCs w:val="23"/>
          <w:highlight w:val="white"/>
          <w:rtl w:val="0"/>
        </w:rPr>
        <w:t xml:space="preserve"> for your </w:t>
      </w:r>
      <w:r w:rsidDel="00000000" w:rsidR="00000000" w:rsidRPr="00000000">
        <w:rPr>
          <w:sz w:val="24"/>
          <w:szCs w:val="24"/>
          <w:rtl w:val="0"/>
        </w:rPr>
        <w:t xml:space="preserve">TB test and Physical. You will be asked to return to have your TB test read between 48 and 72 hours. Please be sure you are able to do that prior to going to start the test. </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We are looking forward to working together to provide wonderful care for our seniors!</w:t>
      </w:r>
    </w:p>
    <w:p w:rsidR="00000000" w:rsidDel="00000000" w:rsidP="00000000" w:rsidRDefault="00000000" w:rsidRPr="00000000" w14:paraId="00000013">
      <w:pPr>
        <w:rPr>
          <w:sz w:val="24"/>
          <w:szCs w:val="24"/>
        </w:rPr>
      </w:pPr>
      <w:r w:rsidDel="00000000" w:rsidR="00000000" w:rsidRPr="00000000">
        <w:rPr>
          <w:sz w:val="24"/>
          <w:szCs w:val="24"/>
          <w:rtl w:val="0"/>
        </w:rPr>
        <w:t xml:space="preserve">Sincerely,</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sz w:val="24"/>
          <w:szCs w:val="24"/>
          <w:rtl w:val="0"/>
        </w:rPr>
        <w:t xml:space="preserve">Kimberly Jones</w:t>
      </w:r>
    </w:p>
    <w:p w:rsidR="00000000" w:rsidDel="00000000" w:rsidP="00000000" w:rsidRDefault="00000000" w:rsidRPr="00000000" w14:paraId="00000016">
      <w:pPr>
        <w:rPr>
          <w:sz w:val="24"/>
          <w:szCs w:val="24"/>
        </w:rPr>
      </w:pPr>
      <w:r w:rsidDel="00000000" w:rsidR="00000000" w:rsidRPr="00000000">
        <w:rPr>
          <w:sz w:val="24"/>
          <w:szCs w:val="24"/>
          <w:rtl w:val="0"/>
        </w:rPr>
        <w:t xml:space="preserve">Operations Manager</w:t>
      </w:r>
    </w:p>
    <w:p w:rsidR="00000000" w:rsidDel="00000000" w:rsidP="00000000" w:rsidRDefault="00000000" w:rsidRPr="00000000" w14:paraId="00000017">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jc w:val="center"/>
      <w:rPr/>
    </w:pPr>
    <w:r w:rsidDel="00000000" w:rsidR="00000000" w:rsidRPr="00000000">
      <w:rPr/>
      <w:drawing>
        <wp:inline distB="114300" distT="114300" distL="114300" distR="114300">
          <wp:extent cx="2624138" cy="83363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24138" cy="83363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